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9215" w14:textId="77777777" w:rsidR="00F41FEC" w:rsidRDefault="00F41FEC" w:rsidP="00942356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Community of condominium owners or community of co-owners</w:t>
      </w:r>
    </w:p>
    <w:p w14:paraId="4D660B44" w14:textId="77777777" w:rsidR="00F41FEC" w:rsidRDefault="00F41FEC" w:rsidP="00942356">
      <w:pPr>
        <w:jc w:val="center"/>
        <w:rPr>
          <w:rFonts w:asciiTheme="minorHAnsi" w:hAnsiTheme="minorHAnsi"/>
          <w:b/>
          <w:sz w:val="28"/>
        </w:rPr>
      </w:pPr>
    </w:p>
    <w:p w14:paraId="5ECB0F29" w14:textId="77777777" w:rsidR="00BC5280" w:rsidRPr="00466ADF" w:rsidRDefault="00500907" w:rsidP="00942356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__________________</w:t>
      </w:r>
    </w:p>
    <w:p w14:paraId="2F118178" w14:textId="77777777" w:rsidR="00466ADF" w:rsidRDefault="00466ADF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4DA0AFCF" w14:textId="77777777" w:rsidR="00942356" w:rsidRPr="00466ADF" w:rsidRDefault="00942356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28858286" w14:textId="77777777" w:rsidR="00466ADF" w:rsidRPr="00466ADF" w:rsidRDefault="00466ADF">
      <w:pPr>
        <w:rPr>
          <w:rFonts w:asciiTheme="minorHAnsi" w:hAnsiTheme="minorHAnsi"/>
          <w:sz w:val="12"/>
        </w:rPr>
      </w:pPr>
    </w:p>
    <w:p w14:paraId="24ED1EDB" w14:textId="77777777" w:rsidR="00466ADF" w:rsidRPr="00634DAD" w:rsidRDefault="00466ADF">
      <w:pPr>
        <w:rPr>
          <w:rFonts w:asciiTheme="minorHAnsi" w:hAnsiTheme="minorHAnsi"/>
          <w:sz w:val="47"/>
          <w:szCs w:val="47"/>
        </w:rPr>
      </w:pPr>
      <w:r w:rsidRPr="00634DAD">
        <w:rPr>
          <w:rFonts w:asciiTheme="minorHAnsi" w:hAnsiTheme="minorHAnsi"/>
          <w:sz w:val="47"/>
          <w:szCs w:val="47"/>
        </w:rPr>
        <w:t>Application for the attention of the community</w:t>
      </w:r>
    </w:p>
    <w:p w14:paraId="37C578AC" w14:textId="77777777" w:rsidR="00466ADF" w:rsidRDefault="00466ADF">
      <w:pPr>
        <w:rPr>
          <w:rFonts w:asciiTheme="minorHAnsi" w:hAnsiTheme="minorHAnsi"/>
        </w:rPr>
      </w:pPr>
      <w:r>
        <w:rPr>
          <w:rFonts w:asciiTheme="minorHAnsi" w:hAnsiTheme="minorHAnsi"/>
        </w:rPr>
        <w:t>We make the following application for the assembly of owners on xx/xx/</w:t>
      </w:r>
      <w:proofErr w:type="spellStart"/>
      <w:r>
        <w:rPr>
          <w:rFonts w:asciiTheme="minorHAnsi" w:hAnsiTheme="minorHAnsi"/>
        </w:rPr>
        <w:t>xxxx</w:t>
      </w:r>
      <w:proofErr w:type="spellEnd"/>
    </w:p>
    <w:p w14:paraId="608683B6" w14:textId="77777777" w:rsidR="00E33CC2" w:rsidRPr="00466ADF" w:rsidRDefault="00E33CC2">
      <w:pPr>
        <w:rPr>
          <w:rFonts w:asciiTheme="minorHAnsi" w:hAnsiTheme="minorHAnsi"/>
        </w:rPr>
      </w:pPr>
    </w:p>
    <w:p w14:paraId="2DB33268" w14:textId="77777777" w:rsidR="00466ADF" w:rsidRPr="00466ADF" w:rsidRDefault="00466ADF" w:rsidP="00466ADF">
      <w:pPr>
        <w:pBdr>
          <w:bottom w:val="single" w:sz="12" w:space="1" w:color="auto"/>
        </w:pBdr>
        <w:rPr>
          <w:rFonts w:asciiTheme="minorHAnsi" w:hAnsiTheme="minorHAnsi"/>
          <w:sz w:val="12"/>
        </w:rPr>
      </w:pPr>
    </w:p>
    <w:p w14:paraId="4EA1840A" w14:textId="77777777" w:rsidR="00466ADF" w:rsidRPr="00466ADF" w:rsidRDefault="00466ADF" w:rsidP="00466ADF">
      <w:pPr>
        <w:rPr>
          <w:rFonts w:asciiTheme="minorHAnsi" w:hAnsiTheme="minorHAnsi"/>
          <w:sz w:val="12"/>
        </w:rPr>
      </w:pPr>
    </w:p>
    <w:p w14:paraId="25535FAE" w14:textId="77777777" w:rsidR="00466ADF" w:rsidRPr="00466ADF" w:rsidRDefault="00466ADF">
      <w:pPr>
        <w:rPr>
          <w:rFonts w:asciiTheme="minorHAnsi" w:hAnsiTheme="minorHAnsi"/>
        </w:rPr>
      </w:pPr>
    </w:p>
    <w:p w14:paraId="0A8A6D35" w14:textId="4646C573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Applicant: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___________________________________________________</w:t>
      </w:r>
    </w:p>
    <w:p w14:paraId="7B8C394E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4D7F683C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2BCEAC3A" w14:textId="59A509CF" w:rsidR="00466ADF" w:rsidRPr="00466ADF" w:rsidRDefault="00466ADF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Request: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___________________________________________________</w:t>
      </w:r>
    </w:p>
    <w:p w14:paraId="32B1EC29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6EBDB87C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F5B53D8" w14:textId="70BE495E" w:rsidR="00466ADF" w:rsidRDefault="00466ADF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Facts/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___________________________________________________</w:t>
      </w:r>
    </w:p>
    <w:p w14:paraId="6DAC8DC3" w14:textId="70456BAA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reasoning: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___________________________________________________</w:t>
      </w:r>
    </w:p>
    <w:p w14:paraId="0FC75B44" w14:textId="698D87F1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6E05090E" w14:textId="5A9AF6FC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5239579E" w14:textId="16AE0446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7CE33A10" w14:textId="2B89F954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343766B5" w14:textId="0AD18060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4C6C0100" w14:textId="23DF449C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666F2F45" w14:textId="10C54787" w:rsidR="00F41FEC" w:rsidRPr="00466ADF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527554D7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A448FB9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34AA152" w14:textId="06DA8C36" w:rsid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Supporting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___________________________________________________</w:t>
      </w:r>
    </w:p>
    <w:p w14:paraId="511B9D08" w14:textId="0941B389" w:rsidR="00F41FEC" w:rsidRDefault="00634DAD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document(s):</w:t>
      </w:r>
      <w:r w:rsidR="00F41FEC">
        <w:rPr>
          <w:rFonts w:asciiTheme="minorHAnsi" w:hAnsiTheme="minorHAnsi"/>
          <w:sz w:val="24"/>
        </w:rPr>
        <w:tab/>
        <w:t>___________________________________________________</w:t>
      </w:r>
    </w:p>
    <w:p w14:paraId="2B64185F" w14:textId="76ED1B25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3A07AD88" w14:textId="3FA3AB78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53991D03" w14:textId="6BD17665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33FAD76E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9275A8C" w14:textId="77777777" w:rsidR="00942356" w:rsidRDefault="00942356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5C9808E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Date</w:t>
      </w:r>
      <w:r>
        <w:rPr>
          <w:rFonts w:asciiTheme="minorHAnsi" w:hAnsiTheme="minorHAnsi"/>
          <w:sz w:val="24"/>
        </w:rPr>
        <w:tab/>
        <w:t>Applicant’s signature</w:t>
      </w:r>
    </w:p>
    <w:p w14:paraId="0E559D4F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05808B6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2F700479" w14:textId="5EAF5A1D" w:rsidR="00F41FEC" w:rsidRDefault="00E33CC2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</w:t>
      </w:r>
      <w:r>
        <w:rPr>
          <w:rFonts w:asciiTheme="minorHAnsi" w:hAnsiTheme="minorHAnsi"/>
          <w:sz w:val="24"/>
        </w:rPr>
        <w:tab/>
        <w:t>___________________________________________________</w:t>
      </w:r>
    </w:p>
    <w:p w14:paraId="77684F9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7C1AE6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5C4C130F" w14:textId="77777777" w:rsidR="00D97850" w:rsidRDefault="00D97850" w:rsidP="00D97850">
      <w:pPr>
        <w:rPr>
          <w:sz w:val="14"/>
          <w:szCs w:val="16"/>
        </w:rPr>
      </w:pPr>
    </w:p>
    <w:p w14:paraId="6D841378" w14:textId="0DA7A240" w:rsidR="00D97850" w:rsidRPr="00D97850" w:rsidRDefault="00D97850" w:rsidP="00D97850">
      <w:pPr>
        <w:rPr>
          <w:rFonts w:asciiTheme="minorHAnsi" w:hAnsiTheme="minorHAnsi"/>
          <w:sz w:val="24"/>
        </w:rPr>
      </w:pPr>
      <w:r>
        <w:rPr>
          <w:sz w:val="18"/>
        </w:rPr>
        <w:t xml:space="preserve">KLOTZ </w:t>
      </w:r>
      <w:proofErr w:type="spellStart"/>
      <w:r>
        <w:rPr>
          <w:sz w:val="18"/>
        </w:rPr>
        <w:t>Immobilien</w:t>
      </w:r>
      <w:proofErr w:type="spellEnd"/>
      <w:r>
        <w:rPr>
          <w:sz w:val="18"/>
        </w:rPr>
        <w:t xml:space="preserve"> | Bau GmbH takes the protection of your personal data extremely seriously. We treat your personal data confidentially and comply with the </w:t>
      </w:r>
      <w:proofErr w:type="spellStart"/>
      <w:r>
        <w:rPr>
          <w:sz w:val="18"/>
        </w:rPr>
        <w:t>Bundesgesetz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den </w:t>
      </w:r>
      <w:proofErr w:type="spellStart"/>
      <w:r>
        <w:rPr>
          <w:sz w:val="18"/>
        </w:rPr>
        <w:t>Datenschutz</w:t>
      </w:r>
      <w:proofErr w:type="spellEnd"/>
      <w:r>
        <w:rPr>
          <w:sz w:val="18"/>
        </w:rPr>
        <w:t xml:space="preserve"> (Swiss Federal Act on Data Protection – DSG) and the related </w:t>
      </w:r>
      <w:proofErr w:type="spellStart"/>
      <w:r>
        <w:rPr>
          <w:sz w:val="18"/>
        </w:rPr>
        <w:t>Datenschutzverordnung</w:t>
      </w:r>
      <w:proofErr w:type="spellEnd"/>
      <w:r>
        <w:rPr>
          <w:sz w:val="18"/>
        </w:rPr>
        <w:t xml:space="preserve"> (Data Protection Ordinance – DSV). By signing this document, you agree to our privacy statement, which can be found at </w:t>
      </w:r>
      <w:hyperlink r:id="rId6" w:history="1">
        <w:r>
          <w:rPr>
            <w:rStyle w:val="Hyperlink"/>
            <w:sz w:val="18"/>
          </w:rPr>
          <w:t>www.immoklotz.ch</w:t>
        </w:r>
      </w:hyperlink>
      <w:r>
        <w:rPr>
          <w:sz w:val="18"/>
        </w:rPr>
        <w:t>. The version published on the website applies.</w:t>
      </w:r>
    </w:p>
    <w:p w14:paraId="7EEBC772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1B494108" w14:textId="77777777" w:rsidR="00F41FEC" w:rsidRPr="00466ADF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sectPr w:rsidR="00F41FEC" w:rsidRPr="00466AD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F4A1" w14:textId="77777777" w:rsidR="000C70E5" w:rsidRDefault="000C70E5" w:rsidP="00D640F6">
      <w:r>
        <w:separator/>
      </w:r>
    </w:p>
  </w:endnote>
  <w:endnote w:type="continuationSeparator" w:id="0">
    <w:p w14:paraId="09C23192" w14:textId="77777777" w:rsidR="000C70E5" w:rsidRDefault="000C70E5" w:rsidP="00D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1F7" w14:textId="77777777" w:rsidR="00F41FEC" w:rsidRPr="00F41FEC" w:rsidRDefault="00F41FEC">
    <w:pPr>
      <w:pStyle w:val="Footer"/>
      <w:rPr>
        <w:sz w:val="18"/>
      </w:rPr>
    </w:pPr>
    <w:r>
      <w:rPr>
        <w:sz w:val="18"/>
      </w:rPr>
      <w:t>The applicant is responsible for providing a clearly defined and detailed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C263" w14:textId="77777777" w:rsidR="000C70E5" w:rsidRDefault="000C70E5" w:rsidP="00D640F6">
      <w:r>
        <w:separator/>
      </w:r>
    </w:p>
  </w:footnote>
  <w:footnote w:type="continuationSeparator" w:id="0">
    <w:p w14:paraId="7F92C63E" w14:textId="77777777" w:rsidR="000C70E5" w:rsidRDefault="000C70E5" w:rsidP="00D6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77E2EA-B27B-49A0-9BF7-10F0B82AACB3}"/>
    <w:docVar w:name="dgnword-eventsink" w:val="1611859541888"/>
  </w:docVars>
  <w:rsids>
    <w:rsidRoot w:val="00466ADF"/>
    <w:rsid w:val="000C70E5"/>
    <w:rsid w:val="002D3AB2"/>
    <w:rsid w:val="00342FA1"/>
    <w:rsid w:val="003B01C1"/>
    <w:rsid w:val="003E1CBF"/>
    <w:rsid w:val="00437560"/>
    <w:rsid w:val="00457E4C"/>
    <w:rsid w:val="00466ADF"/>
    <w:rsid w:val="004D2B5C"/>
    <w:rsid w:val="004E6FC5"/>
    <w:rsid w:val="00500907"/>
    <w:rsid w:val="00545CD8"/>
    <w:rsid w:val="00634DAD"/>
    <w:rsid w:val="0066064B"/>
    <w:rsid w:val="006907B6"/>
    <w:rsid w:val="00726005"/>
    <w:rsid w:val="00814C41"/>
    <w:rsid w:val="0088492A"/>
    <w:rsid w:val="00914981"/>
    <w:rsid w:val="00942356"/>
    <w:rsid w:val="009C0531"/>
    <w:rsid w:val="009F0902"/>
    <w:rsid w:val="00AD09B2"/>
    <w:rsid w:val="00B853A0"/>
    <w:rsid w:val="00BC5280"/>
    <w:rsid w:val="00C56ABB"/>
    <w:rsid w:val="00C71FD7"/>
    <w:rsid w:val="00CA2FAC"/>
    <w:rsid w:val="00CE13C3"/>
    <w:rsid w:val="00D640F6"/>
    <w:rsid w:val="00D97850"/>
    <w:rsid w:val="00E0438A"/>
    <w:rsid w:val="00E33CC2"/>
    <w:rsid w:val="00E37D77"/>
    <w:rsid w:val="00E707D0"/>
    <w:rsid w:val="00F41FEC"/>
    <w:rsid w:val="00F45331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0618"/>
  <w15:chartTrackingRefBased/>
  <w15:docId w15:val="{3B0996BD-D4C0-48F4-AE04-778CFCF2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4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64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64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64B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64B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4B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4B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064B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4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4B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64B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064B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064B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064B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6064B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6064B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4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064B"/>
    <w:rPr>
      <w:rFonts w:ascii="Arial" w:eastAsiaTheme="minorEastAsia" w:hAnsi="Arial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4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F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41F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oklotz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KLOTZ GmbH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Diction</cp:lastModifiedBy>
  <cp:revision>5</cp:revision>
  <cp:lastPrinted>2019-08-27T06:34:00Z</cp:lastPrinted>
  <dcterms:created xsi:type="dcterms:W3CDTF">2024-02-08T09:58:00Z</dcterms:created>
  <dcterms:modified xsi:type="dcterms:W3CDTF">2024-02-13T12:09:00Z</dcterms:modified>
</cp:coreProperties>
</file>